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ayout w:type="fixed"/>
        <w:tblLook w:val="04A0" w:firstRow="1" w:lastRow="0" w:firstColumn="1" w:lastColumn="0" w:noHBand="0" w:noVBand="1"/>
      </w:tblPr>
      <w:tblGrid>
        <w:gridCol w:w="3230"/>
        <w:gridCol w:w="6305"/>
        <w:gridCol w:w="1255"/>
      </w:tblGrid>
      <w:tr w:rsidR="008A53EA" w:rsidRPr="00F056E5" w14:paraId="20E40B3D" w14:textId="77777777" w:rsidTr="009621E4">
        <w:trPr>
          <w:trHeight w:val="440"/>
        </w:trPr>
        <w:tc>
          <w:tcPr>
            <w:tcW w:w="323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3F8FD110" w:rsidR="5715F1F1" w:rsidRDefault="004B6CCD"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FC3065">
              <w:rPr>
                <w:b/>
                <w:bCs/>
                <w:sz w:val="32"/>
                <w:szCs w:val="32"/>
              </w:rPr>
              <w:t>8</w:t>
            </w:r>
            <w:r>
              <w:rPr>
                <w:b/>
                <w:bCs/>
                <w:sz w:val="32"/>
                <w:szCs w:val="32"/>
              </w:rPr>
              <w:t xml:space="preserve">, </w:t>
            </w:r>
            <w:r w:rsidR="00FC3065">
              <w:rPr>
                <w:b/>
                <w:bCs/>
                <w:sz w:val="32"/>
                <w:szCs w:val="32"/>
              </w:rPr>
              <w:t>10</w:t>
            </w:r>
            <w:r>
              <w:rPr>
                <w:b/>
                <w:bCs/>
                <w:sz w:val="32"/>
                <w:szCs w:val="32"/>
              </w:rPr>
              <w:t>/</w:t>
            </w:r>
            <w:r w:rsidR="00945B74">
              <w:rPr>
                <w:b/>
                <w:bCs/>
                <w:sz w:val="32"/>
                <w:szCs w:val="32"/>
              </w:rPr>
              <w:t>5</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6305" w:type="dxa"/>
          </w:tcPr>
          <w:p w14:paraId="3CD0BA8A" w14:textId="457F7285" w:rsidR="000F3F02" w:rsidRPr="00F056E5" w:rsidRDefault="00805ED1" w:rsidP="000C007D">
            <w:pPr>
              <w:tabs>
                <w:tab w:val="center" w:pos="2258"/>
              </w:tabs>
              <w:rPr>
                <w:b/>
                <w:sz w:val="32"/>
              </w:rPr>
            </w:pPr>
            <w:r>
              <w:rPr>
                <w:b/>
                <w:sz w:val="32"/>
              </w:rPr>
              <w:t>4</w:t>
            </w:r>
            <w:proofErr w:type="gramStart"/>
            <w:r w:rsidRPr="00805ED1">
              <w:rPr>
                <w:b/>
                <w:sz w:val="32"/>
                <w:vertAlign w:val="superscript"/>
              </w:rPr>
              <w:t>th</w:t>
            </w:r>
            <w:r>
              <w:rPr>
                <w:b/>
                <w:sz w:val="32"/>
              </w:rPr>
              <w:t xml:space="preserve"> </w:t>
            </w:r>
            <w:r w:rsidR="006C477F">
              <w:rPr>
                <w:b/>
                <w:sz w:val="32"/>
              </w:rPr>
              <w:t xml:space="preserve"> &amp;</w:t>
            </w:r>
            <w:proofErr w:type="gramEnd"/>
            <w:r w:rsidR="006C477F">
              <w:rPr>
                <w:b/>
                <w:sz w:val="32"/>
              </w:rPr>
              <w:t xml:space="preserve"> </w:t>
            </w:r>
            <w:r>
              <w:rPr>
                <w:b/>
                <w:sz w:val="32"/>
              </w:rPr>
              <w:t>5</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w:t>
            </w:r>
            <w:r w:rsidR="004B6CCD">
              <w:rPr>
                <w:b/>
                <w:sz w:val="32"/>
              </w:rPr>
              <w:t xml:space="preserve"> </w:t>
            </w:r>
          </w:p>
        </w:tc>
        <w:tc>
          <w:tcPr>
            <w:tcW w:w="1255"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70B27E9B" w14:textId="77777777" w:rsidR="00D176A1" w:rsidRDefault="008A53EA" w:rsidP="000F3F02">
            <w:pPr>
              <w:rPr>
                <w:b/>
                <w:sz w:val="24"/>
              </w:rPr>
            </w:pPr>
            <w:r w:rsidRPr="00A638FD">
              <w:rPr>
                <w:b/>
                <w:sz w:val="24"/>
              </w:rPr>
              <w:t xml:space="preserve">Subject: </w:t>
            </w:r>
            <w:r w:rsidR="004F44D1">
              <w:rPr>
                <w:b/>
                <w:sz w:val="24"/>
              </w:rPr>
              <w:t xml:space="preserve"> </w:t>
            </w:r>
            <w:r w:rsidR="0089308A">
              <w:rPr>
                <w:b/>
                <w:sz w:val="24"/>
              </w:rPr>
              <w:t>Rhythm</w:t>
            </w:r>
          </w:p>
          <w:p w14:paraId="0C7BE221" w14:textId="1E20D972" w:rsidR="004F44D1" w:rsidRDefault="00D176A1" w:rsidP="00D176A1">
            <w:pPr>
              <w:rPr>
                <w:b/>
                <w:sz w:val="24"/>
              </w:rPr>
            </w:pPr>
            <w:r>
              <w:rPr>
                <w:b/>
                <w:sz w:val="24"/>
              </w:rPr>
              <w:t>Patterns,</w:t>
            </w:r>
            <w:r w:rsidR="00D43DD4">
              <w:rPr>
                <w:b/>
                <w:sz w:val="24"/>
              </w:rPr>
              <w:t xml:space="preserve"> </w:t>
            </w:r>
          </w:p>
          <w:p w14:paraId="6D429E69" w14:textId="269864C1" w:rsidR="00D176A1" w:rsidRDefault="00D176A1" w:rsidP="00D176A1">
            <w:pPr>
              <w:rPr>
                <w:b/>
                <w:sz w:val="24"/>
              </w:rPr>
            </w:pPr>
          </w:p>
          <w:p w14:paraId="6D31E964" w14:textId="24131E3D" w:rsidR="000B0B73" w:rsidRDefault="000B0B73" w:rsidP="000F3F02">
            <w:pPr>
              <w:rPr>
                <w:b/>
                <w:sz w:val="24"/>
              </w:rPr>
            </w:pPr>
            <w:r>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009621E4">
        <w:trPr>
          <w:trHeight w:val="390"/>
        </w:trPr>
        <w:tc>
          <w:tcPr>
            <w:tcW w:w="3230" w:type="dxa"/>
            <w:vMerge/>
          </w:tcPr>
          <w:p w14:paraId="672A6659" w14:textId="77777777" w:rsidR="008A53EA" w:rsidRDefault="008A53EA" w:rsidP="00AF3207">
            <w:pPr>
              <w:jc w:val="center"/>
              <w:rPr>
                <w:b/>
                <w:sz w:val="32"/>
              </w:rPr>
            </w:pPr>
          </w:p>
        </w:tc>
        <w:tc>
          <w:tcPr>
            <w:tcW w:w="6305" w:type="dxa"/>
          </w:tcPr>
          <w:p w14:paraId="0045B292" w14:textId="25419B27" w:rsidR="001E0687" w:rsidRDefault="008A53EA" w:rsidP="00F95232">
            <w:pPr>
              <w:rPr>
                <w:b/>
                <w:sz w:val="32"/>
              </w:rPr>
            </w:pPr>
            <w:r>
              <w:rPr>
                <w:b/>
                <w:sz w:val="32"/>
              </w:rPr>
              <w:t>Lesson Title:</w:t>
            </w:r>
            <w:r w:rsidR="00426202">
              <w:rPr>
                <w:b/>
                <w:sz w:val="32"/>
              </w:rPr>
              <w:t xml:space="preserve"> </w:t>
            </w:r>
            <w:r w:rsidR="001E0687">
              <w:rPr>
                <w:b/>
                <w:sz w:val="32"/>
              </w:rPr>
              <w:t xml:space="preserve">Rhythm, </w:t>
            </w:r>
          </w:p>
          <w:p w14:paraId="60E9F9AA" w14:textId="30DB747A" w:rsidR="00FB01D2" w:rsidRDefault="00FB01D2" w:rsidP="00F95232">
            <w:pPr>
              <w:rPr>
                <w:b/>
                <w:sz w:val="32"/>
              </w:rPr>
            </w:pPr>
            <w:r>
              <w:rPr>
                <w:b/>
                <w:sz w:val="32"/>
              </w:rPr>
              <w:t xml:space="preserve">                       Rhythm patterns</w:t>
            </w:r>
          </w:p>
          <w:p w14:paraId="390C25F4" w14:textId="22C1BDB5" w:rsidR="008A53EA" w:rsidRDefault="001E0687" w:rsidP="00F95232">
            <w:pPr>
              <w:rPr>
                <w:b/>
                <w:sz w:val="32"/>
              </w:rPr>
            </w:pPr>
            <w:r>
              <w:rPr>
                <w:b/>
                <w:sz w:val="32"/>
              </w:rPr>
              <w:t xml:space="preserve">                      </w:t>
            </w:r>
            <w:r w:rsidR="00945B74">
              <w:rPr>
                <w:b/>
                <w:sz w:val="32"/>
              </w:rPr>
              <w:t xml:space="preserve"> Rhythmic comp.</w:t>
            </w:r>
          </w:p>
        </w:tc>
        <w:tc>
          <w:tcPr>
            <w:tcW w:w="1255" w:type="dxa"/>
            <w:vMerge/>
          </w:tcPr>
          <w:p w14:paraId="0A37501D" w14:textId="77777777" w:rsidR="008A53EA" w:rsidRPr="00A638FD" w:rsidRDefault="008A53EA" w:rsidP="00CD3E10">
            <w:pPr>
              <w:rPr>
                <w:b/>
                <w:sz w:val="24"/>
              </w:rPr>
            </w:pPr>
          </w:p>
        </w:tc>
      </w:tr>
      <w:tr w:rsidR="005A679F" w:rsidRPr="00F056E5" w14:paraId="1F146795" w14:textId="77777777" w:rsidTr="009621E4">
        <w:trPr>
          <w:trHeight w:val="2975"/>
        </w:trPr>
        <w:tc>
          <w:tcPr>
            <w:tcW w:w="323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8E04E2"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5A7C0F12" w:rsidR="008A53EA" w:rsidRDefault="008E04E2"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0"/>
                  <w14:checkedState w14:val="2612" w14:font="MS Gothic"/>
                  <w14:uncheckedState w14:val="2610" w14:font="MS Gothic"/>
                </w14:checkbox>
              </w:sdtPr>
              <w:sdtEndPr/>
              <w:sdtContent>
                <w:r w:rsidR="003003B0">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8E04E2"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8E04E2"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8E04E2"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8E04E2"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0783EF6D" w:rsidR="005A679F" w:rsidRPr="008A53EA" w:rsidRDefault="008E04E2"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1"/>
                  <w14:checkedState w14:val="2612" w14:font="MS Gothic"/>
                  <w14:uncheckedState w14:val="2610" w14:font="MS Gothic"/>
                </w14:checkbox>
              </w:sdtPr>
              <w:sdtEndPr/>
              <w:sdtContent>
                <w:r w:rsidR="007A0256">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8E04E2"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6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613B2ABF" w:rsidR="00AE24DB" w:rsidRPr="006C5098" w:rsidRDefault="007A0256" w:rsidP="00231368">
                <w:pPr>
                  <w:pStyle w:val="BodyText"/>
                  <w:shd w:val="pct5" w:color="auto" w:fill="auto"/>
                  <w:rPr>
                    <w:rFonts w:asciiTheme="minorHAnsi" w:hAnsiTheme="minorHAnsi"/>
                    <w:sz w:val="22"/>
                    <w:szCs w:val="22"/>
                  </w:rPr>
                </w:pPr>
                <w:r>
                  <w:rPr>
                    <w:rFonts w:asciiTheme="minorHAnsi" w:hAnsiTheme="minorHAnsi"/>
                    <w:sz w:val="22"/>
                    <w:szCs w:val="22"/>
                  </w:rPr>
                  <w:t>ESGM.4.CR.2b. Compose rhythmic patterns in simple meter (e.g. quarter notes, quarter rests, barred eighth notes, half notes, half rests, dotted half notes, sixteenth notes, whole notes, whole rests)</w:t>
                </w:r>
              </w:p>
            </w:sdtContent>
          </w:sdt>
          <w:sdt>
            <w:sdtPr>
              <w:rPr>
                <w:rFonts w:asciiTheme="minorHAnsi" w:hAnsiTheme="minorHAnsi"/>
                <w:sz w:val="22"/>
                <w:szCs w:val="22"/>
              </w:rPr>
              <w:id w:val="1652254543"/>
              <w:placeholder>
                <w:docPart w:val="46487A4ECD5847C0AFB6A0AF9FFDC460"/>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5DB60E63" w:rsidR="008A53EA" w:rsidRPr="00426202" w:rsidRDefault="004E7D01" w:rsidP="008A53EA">
                <w:pPr>
                  <w:pStyle w:val="BodyText"/>
                  <w:shd w:val="pct5" w:color="auto" w:fill="auto"/>
                  <w:rPr>
                    <w:rFonts w:asciiTheme="minorHAnsi" w:eastAsiaTheme="minorHAnsi" w:hAnsiTheme="minorHAnsi" w:cstheme="minorBidi"/>
                    <w:sz w:val="22"/>
                    <w:szCs w:val="22"/>
                  </w:rPr>
                </w:pPr>
                <w:r>
                  <w:rPr>
                    <w:rFonts w:asciiTheme="minorHAnsi" w:hAnsiTheme="minorHAnsi"/>
                    <w:sz w:val="22"/>
                    <w:szCs w:val="22"/>
                  </w:rPr>
                  <w:t>ESGM5.CR.2a. Create rhythmic and melodic motives to enhance literature.</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0AC2B564" w:rsidR="00583D75" w:rsidRPr="001D22E0" w:rsidRDefault="00E053C5" w:rsidP="00AE24DB">
                <w:pPr>
                  <w:shd w:val="pct5" w:color="auto" w:fill="auto"/>
                  <w:tabs>
                    <w:tab w:val="left" w:pos="2160"/>
                    <w:tab w:val="left" w:pos="4770"/>
                    <w:tab w:val="left" w:pos="7200"/>
                  </w:tabs>
                </w:pPr>
                <w:r>
                  <w:t>ESGM4.PR.3a. Read, notate, and identify, in various meters, iconic or standard notation (e.g. quarter notes, quarter rests, barred eighth notes, half notes, half rests, dotted half notes, barred sixteenth notes, whole notes, whole rests)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09ADBB49" w:rsidR="008A53EA" w:rsidRDefault="00227D53" w:rsidP="008A53EA">
                <w:pPr>
                  <w:shd w:val="pct5" w:color="auto" w:fill="auto"/>
                  <w:tabs>
                    <w:tab w:val="left" w:pos="2160"/>
                    <w:tab w:val="left" w:pos="4770"/>
                    <w:tab w:val="left" w:pos="7200"/>
                  </w:tabs>
                </w:pPr>
                <w:r>
                  <w:t>ESGM5.PR.3a. Read, notate, and identify, in various meters, iconic, and standard notation (e.g. quarter notes/rests, barred eighth/sixteenth notes, half notes/rests, dotted half notes, whole notes/rests, dotted quarter notes, sycopation, triplets)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3EEE1719" w:rsidR="006E221F" w:rsidRDefault="00277148" w:rsidP="001D22E0">
                <w:pPr>
                  <w:shd w:val="pct5" w:color="auto" w:fill="auto"/>
                  <w:tabs>
                    <w:tab w:val="left" w:pos="2160"/>
                    <w:tab w:val="left" w:pos="4770"/>
                    <w:tab w:val="left" w:pos="7200"/>
                  </w:tabs>
                </w:pPr>
                <w:r w:rsidRPr="000D38BD">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384135A9" w:rsidR="006E221F" w:rsidRDefault="008E04E2"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7940C1">
                  <w:t>ESGM5.RE.2c. Refine music performances by applying personal, peer, and teacher feedback.</w:t>
                </w:r>
              </w:sdtContent>
            </w:sdt>
            <w:r w:rsidR="007A3CA0">
              <w:tab/>
            </w:r>
          </w:p>
          <w:p w14:paraId="31B2D352" w14:textId="4EEAC316" w:rsidR="007A3CA0" w:rsidRDefault="008E04E2"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0A20C9">
                  <w:t>ESGM4.RE.2c. Refine music performances by applying personal, peer, and teacher feedback.</w:t>
                </w:r>
              </w:sdtContent>
            </w:sdt>
          </w:p>
          <w:p w14:paraId="16F0F22A" w14:textId="77777777" w:rsidR="008A53EA" w:rsidRDefault="008E04E2"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D61DCAA" w:rsidR="007A3CA0" w:rsidRDefault="008E04E2" w:rsidP="008A53EA">
            <w:pPr>
              <w:shd w:val="pct5" w:color="auto" w:fill="auto"/>
            </w:pPr>
            <w:sdt>
              <w:sdtPr>
                <w:id w:val="-940606149"/>
                <w:placeholder>
                  <w:docPart w:val="DefaultPlaceholder_1081868575"/>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8B7905">
                  <w:t>ESGM5.CN.1a. Discuss connections between music and the other fine arts.</w:t>
                </w:r>
              </w:sdtContent>
            </w:sdt>
            <w:r w:rsidR="008A53EA">
              <w:tab/>
            </w:r>
          </w:p>
          <w:sdt>
            <w:sdtPr>
              <w:id w:val="-1481303477"/>
              <w:placeholder>
                <w:docPart w:val="1EB046FE62BA48738B6087FA0D87BE46"/>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02078FD7" w:rsidR="008A53EA" w:rsidRDefault="008B7905" w:rsidP="008A53EA">
                <w:pPr>
                  <w:shd w:val="pct5" w:color="auto" w:fill="auto"/>
                </w:pPr>
                <w:r>
                  <w:t>ESGM4.CN.1a. Discuss connections between music and the other fine arts.</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009621E4">
        <w:trPr>
          <w:trHeight w:val="2093"/>
        </w:trPr>
        <w:tc>
          <w:tcPr>
            <w:tcW w:w="3230" w:type="dxa"/>
          </w:tcPr>
          <w:p w14:paraId="7A38AB97" w14:textId="464CE35F" w:rsidR="005A679F" w:rsidRDefault="005A679F" w:rsidP="005A679F">
            <w:pPr>
              <w:rPr>
                <w:b/>
              </w:rPr>
            </w:pPr>
            <w:r w:rsidRPr="00F056E5">
              <w:rPr>
                <w:b/>
              </w:rPr>
              <w:t>Materials:</w:t>
            </w:r>
            <w:r w:rsidR="000F1565">
              <w:rPr>
                <w:b/>
              </w:rPr>
              <w:t xml:space="preserve"> </w:t>
            </w:r>
          </w:p>
          <w:p w14:paraId="0EBB7F91" w14:textId="46E13118" w:rsidR="003C57C1" w:rsidRDefault="003C57C1" w:rsidP="005A679F">
            <w:pPr>
              <w:rPr>
                <w:b/>
              </w:rPr>
            </w:pPr>
            <w:proofErr w:type="spellStart"/>
            <w:r>
              <w:rPr>
                <w:b/>
              </w:rPr>
              <w:t>Kidstix</w:t>
            </w:r>
            <w:proofErr w:type="spellEnd"/>
            <w:r>
              <w:rPr>
                <w:b/>
              </w:rPr>
              <w:t xml:space="preserve"> by Artie Almeida</w:t>
            </w:r>
          </w:p>
          <w:p w14:paraId="6AA2AF1D" w14:textId="32DF1992" w:rsidR="00FB01D2" w:rsidRDefault="00FB01D2" w:rsidP="005A679F">
            <w:pPr>
              <w:rPr>
                <w:b/>
              </w:rPr>
            </w:pPr>
            <w:proofErr w:type="gramStart"/>
            <w:r>
              <w:rPr>
                <w:b/>
              </w:rPr>
              <w:t>Drum sticks</w:t>
            </w:r>
            <w:proofErr w:type="gramEnd"/>
          </w:p>
          <w:p w14:paraId="201849D3" w14:textId="13A0BA92" w:rsidR="00303D9D" w:rsidRDefault="00037E4E" w:rsidP="00B37605">
            <w:pPr>
              <w:rPr>
                <w:b/>
              </w:rPr>
            </w:pPr>
            <w:r>
              <w:rPr>
                <w:b/>
              </w:rPr>
              <w:t xml:space="preserve">Quaver, </w:t>
            </w:r>
            <w:r w:rsidR="001E0687">
              <w:rPr>
                <w:b/>
              </w:rPr>
              <w:t>ppt,</w:t>
            </w:r>
          </w:p>
          <w:p w14:paraId="2F0F0721" w14:textId="4EB8AF08" w:rsidR="00B37605" w:rsidRDefault="00B37605" w:rsidP="00B37605">
            <w:pPr>
              <w:rPr>
                <w:b/>
              </w:rPr>
            </w:pPr>
            <w:r w:rsidRPr="00F056E5">
              <w:rPr>
                <w:b/>
              </w:rPr>
              <w:t>Vocabulary:</w:t>
            </w:r>
            <w:r w:rsidR="00AF0E0C">
              <w:rPr>
                <w:b/>
              </w:rPr>
              <w:t xml:space="preserve"> Meter</w:t>
            </w:r>
            <w:r w:rsidR="00FA5816">
              <w:rPr>
                <w:b/>
              </w:rPr>
              <w:t xml:space="preserve"> 4/4</w:t>
            </w:r>
          </w:p>
          <w:p w14:paraId="218F2558" w14:textId="53029FFA" w:rsidR="00FA5816" w:rsidRDefault="00FA5816" w:rsidP="00B37605">
            <w:pPr>
              <w:rPr>
                <w:b/>
              </w:rPr>
            </w:pPr>
            <w:r>
              <w:rPr>
                <w:b/>
              </w:rPr>
              <w:t xml:space="preserve"> Quarter notes and rests,</w:t>
            </w:r>
          </w:p>
          <w:p w14:paraId="723A4B28" w14:textId="00B4E2E0" w:rsidR="001200D3" w:rsidRDefault="00FA5816" w:rsidP="00B37605">
            <w:pPr>
              <w:rPr>
                <w:b/>
              </w:rPr>
            </w:pPr>
            <w:r>
              <w:rPr>
                <w:b/>
              </w:rPr>
              <w:t xml:space="preserve"> Eighth notes,</w:t>
            </w:r>
            <w:r w:rsidR="001200D3">
              <w:rPr>
                <w:b/>
              </w:rPr>
              <w:t xml:space="preserve"> </w:t>
            </w:r>
          </w:p>
          <w:p w14:paraId="367048F9" w14:textId="1FFED5EF" w:rsidR="001E0687" w:rsidRDefault="001E0687" w:rsidP="00B37605">
            <w:pPr>
              <w:rPr>
                <w:b/>
              </w:rPr>
            </w:pPr>
            <w:r>
              <w:rPr>
                <w:b/>
              </w:rPr>
              <w:t>Ostinato</w:t>
            </w:r>
          </w:p>
          <w:p w14:paraId="1CE4504B" w14:textId="07496B7F" w:rsidR="00874EDB" w:rsidRDefault="00874EDB" w:rsidP="00B37605">
            <w:pPr>
              <w:rPr>
                <w:b/>
              </w:rPr>
            </w:pP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6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009621E4">
        <w:trPr>
          <w:trHeight w:val="2795"/>
        </w:trPr>
        <w:tc>
          <w:tcPr>
            <w:tcW w:w="10790" w:type="dxa"/>
            <w:gridSpan w:val="3"/>
          </w:tcPr>
          <w:p w14:paraId="00339042" w14:textId="11F400B2"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481C86">
              <w:rPr>
                <w:b/>
              </w:rPr>
              <w:t xml:space="preserve">can </w:t>
            </w:r>
            <w:r w:rsidR="00AB62C7">
              <w:rPr>
                <w:b/>
              </w:rPr>
              <w:t xml:space="preserve">perform </w:t>
            </w:r>
            <w:r w:rsidR="003C3D44">
              <w:rPr>
                <w:b/>
              </w:rPr>
              <w:t>rhythm patterns in</w:t>
            </w:r>
            <w:r w:rsidR="00AB62C7">
              <w:rPr>
                <w:b/>
              </w:rPr>
              <w:t xml:space="preserve"> music</w:t>
            </w:r>
            <w:r w:rsidR="00B84E61">
              <w:rPr>
                <w:b/>
              </w:rPr>
              <w:t>.</w:t>
            </w:r>
          </w:p>
          <w:p w14:paraId="153985CC" w14:textId="3576EB2B" w:rsidR="00DC2470" w:rsidRDefault="00DC2470" w:rsidP="005A679F">
            <w:pPr>
              <w:rPr>
                <w:b/>
              </w:rPr>
            </w:pPr>
            <w:r>
              <w:rPr>
                <w:b/>
              </w:rPr>
              <w:t xml:space="preserve">                                    I </w:t>
            </w:r>
            <w:r w:rsidR="00AB62C7">
              <w:rPr>
                <w:b/>
              </w:rPr>
              <w:t xml:space="preserve">can </w:t>
            </w:r>
            <w:r w:rsidR="001522E7">
              <w:rPr>
                <w:b/>
              </w:rPr>
              <w:t>create rhythm patterns in music</w:t>
            </w:r>
          </w:p>
          <w:p w14:paraId="1BD71748" w14:textId="345830C1" w:rsidR="00227D53" w:rsidRDefault="00FB01D2" w:rsidP="005A679F">
            <w:pPr>
              <w:rPr>
                <w:b/>
              </w:rPr>
            </w:pPr>
            <w:r>
              <w:rPr>
                <w:b/>
              </w:rPr>
              <w:t xml:space="preserve">                                    </w:t>
            </w:r>
          </w:p>
          <w:p w14:paraId="0D0B940D" w14:textId="17E5A7B3" w:rsidR="00B37605" w:rsidRDefault="001272B0"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5B2122DB" w14:textId="77777777" w:rsidR="00A21390" w:rsidRDefault="001613C4" w:rsidP="00BE36F2">
            <w:pPr>
              <w:pStyle w:val="paragraph"/>
              <w:numPr>
                <w:ilvl w:val="0"/>
                <w:numId w:val="15"/>
              </w:numPr>
              <w:spacing w:before="0" w:beforeAutospacing="0" w:after="0" w:afterAutospacing="0"/>
              <w:ind w:left="360" w:firstLine="0"/>
              <w:textAlignment w:val="baseline"/>
              <w:rPr>
                <w:b/>
              </w:rPr>
            </w:pPr>
            <w:r>
              <w:rPr>
                <w:b/>
              </w:rPr>
              <w:t>Read rhythms using Quarter notes, half notes, dotted half notes, eighth notes</w:t>
            </w:r>
            <w:r w:rsidR="00FE2145">
              <w:rPr>
                <w:b/>
              </w:rPr>
              <w:t xml:space="preserve">, half notes, whole </w:t>
            </w:r>
            <w:r w:rsidR="00A21390">
              <w:rPr>
                <w:b/>
              </w:rPr>
              <w:t xml:space="preserve">  </w:t>
            </w:r>
          </w:p>
          <w:p w14:paraId="7F6D093C" w14:textId="1F2548AC" w:rsidR="0018532F" w:rsidRDefault="00A21390" w:rsidP="00A21390">
            <w:pPr>
              <w:pStyle w:val="paragraph"/>
              <w:spacing w:before="0" w:beforeAutospacing="0" w:after="0" w:afterAutospacing="0"/>
              <w:ind w:left="360"/>
              <w:textAlignment w:val="baseline"/>
              <w:rPr>
                <w:b/>
              </w:rPr>
            </w:pPr>
            <w:r>
              <w:rPr>
                <w:b/>
              </w:rPr>
              <w:t xml:space="preserve">      </w:t>
            </w:r>
            <w:r w:rsidR="00FE2145">
              <w:rPr>
                <w:b/>
              </w:rPr>
              <w:t xml:space="preserve">notes </w:t>
            </w:r>
            <w:r w:rsidR="001613C4">
              <w:rPr>
                <w:b/>
              </w:rPr>
              <w:t>and rests.</w:t>
            </w:r>
          </w:p>
          <w:p w14:paraId="3AD25B9C" w14:textId="367E9307" w:rsidR="00C67DCB" w:rsidRDefault="00F16641" w:rsidP="00BE36F2">
            <w:pPr>
              <w:pStyle w:val="paragraph"/>
              <w:numPr>
                <w:ilvl w:val="0"/>
                <w:numId w:val="15"/>
              </w:numPr>
              <w:spacing w:before="0" w:beforeAutospacing="0" w:after="0" w:afterAutospacing="0"/>
              <w:ind w:left="360" w:firstLine="0"/>
              <w:textAlignment w:val="baseline"/>
              <w:rPr>
                <w:b/>
              </w:rPr>
            </w:pPr>
            <w:r>
              <w:rPr>
                <w:b/>
              </w:rPr>
              <w:t xml:space="preserve">Identify </w:t>
            </w:r>
            <w:r w:rsidR="00D04304">
              <w:rPr>
                <w:b/>
              </w:rPr>
              <w:t xml:space="preserve">meter </w:t>
            </w:r>
            <w:r w:rsidR="00F417A4">
              <w:rPr>
                <w:b/>
              </w:rPr>
              <w:t xml:space="preserve">and state what it means. </w:t>
            </w:r>
          </w:p>
          <w:p w14:paraId="1C555AB6" w14:textId="1DB4AC88" w:rsidR="0097775A" w:rsidRDefault="002D18A8" w:rsidP="007971B6">
            <w:pPr>
              <w:pStyle w:val="paragraph"/>
              <w:numPr>
                <w:ilvl w:val="0"/>
                <w:numId w:val="15"/>
              </w:numPr>
              <w:spacing w:before="0" w:beforeAutospacing="0" w:after="0" w:afterAutospacing="0"/>
              <w:textAlignment w:val="baseline"/>
              <w:rPr>
                <w:b/>
              </w:rPr>
            </w:pPr>
            <w:r>
              <w:rPr>
                <w:b/>
              </w:rPr>
              <w:t xml:space="preserve">Perform </w:t>
            </w:r>
            <w:r w:rsidR="00A44F9D">
              <w:rPr>
                <w:b/>
              </w:rPr>
              <w:t xml:space="preserve">rhythms in </w:t>
            </w:r>
            <w:r>
              <w:rPr>
                <w:b/>
              </w:rPr>
              <w:t>music.</w:t>
            </w:r>
          </w:p>
          <w:p w14:paraId="1398BD57" w14:textId="664DEC2C" w:rsidR="002D18A8" w:rsidRPr="00667768" w:rsidRDefault="002D18A8" w:rsidP="007971B6">
            <w:pPr>
              <w:pStyle w:val="paragraph"/>
              <w:numPr>
                <w:ilvl w:val="0"/>
                <w:numId w:val="15"/>
              </w:numPr>
              <w:spacing w:before="0" w:beforeAutospacing="0" w:after="0" w:afterAutospacing="0"/>
              <w:textAlignment w:val="baseline"/>
              <w:rPr>
                <w:b/>
              </w:rPr>
            </w:pPr>
            <w:r>
              <w:rPr>
                <w:b/>
              </w:rPr>
              <w:t xml:space="preserve">Create </w:t>
            </w:r>
            <w:r w:rsidR="00A44F9D">
              <w:rPr>
                <w:b/>
              </w:rPr>
              <w:t xml:space="preserve">rhythms in </w:t>
            </w:r>
            <w:r>
              <w:rPr>
                <w:b/>
              </w:rPr>
              <w:t>music.</w:t>
            </w:r>
          </w:p>
        </w:tc>
      </w:tr>
      <w:tr w:rsidR="00D13A9D" w:rsidRPr="00F056E5" w14:paraId="2112CFD6" w14:textId="77777777" w:rsidTr="009621E4">
        <w:tc>
          <w:tcPr>
            <w:tcW w:w="9535" w:type="dxa"/>
            <w:gridSpan w:val="2"/>
          </w:tcPr>
          <w:p w14:paraId="15800F98" w14:textId="77777777" w:rsidR="00671993" w:rsidRDefault="00671993" w:rsidP="000C6B71">
            <w:pPr>
              <w:pStyle w:val="paragraph"/>
              <w:spacing w:before="0" w:beforeAutospacing="0" w:after="0" w:afterAutospacing="0"/>
              <w:textAlignment w:val="baseline"/>
            </w:pPr>
            <w:r>
              <w:t>Procedure:</w:t>
            </w:r>
          </w:p>
          <w:p w14:paraId="52FA77A1" w14:textId="77777777" w:rsidR="00671993" w:rsidRDefault="00671993" w:rsidP="000C6B71">
            <w:pPr>
              <w:pStyle w:val="paragraph"/>
              <w:spacing w:before="0" w:beforeAutospacing="0" w:after="0" w:afterAutospacing="0"/>
              <w:textAlignment w:val="baseline"/>
            </w:pPr>
            <w:r>
              <w:t xml:space="preserve">TW model </w:t>
            </w:r>
            <w:r w:rsidR="0072633A">
              <w:t xml:space="preserve">proper usage of </w:t>
            </w:r>
            <w:proofErr w:type="gramStart"/>
            <w:r w:rsidR="0072633A">
              <w:t>drum stick</w:t>
            </w:r>
            <w:proofErr w:type="gramEnd"/>
            <w:r w:rsidR="0072633A">
              <w:t>, and class rules regarding drumsticks</w:t>
            </w:r>
          </w:p>
          <w:p w14:paraId="0B05F1D3" w14:textId="77777777" w:rsidR="00BB4C5D" w:rsidRDefault="00226E92" w:rsidP="000C6B71">
            <w:pPr>
              <w:pStyle w:val="paragraph"/>
              <w:spacing w:before="0" w:beforeAutospacing="0" w:after="0" w:afterAutospacing="0"/>
              <w:textAlignment w:val="baseline"/>
            </w:pPr>
            <w:r>
              <w:t xml:space="preserve">TW read and play the warm-up exercise </w:t>
            </w:r>
            <w:r w:rsidR="00D202DA">
              <w:t>S</w:t>
            </w:r>
          </w:p>
          <w:p w14:paraId="6F79E5D1" w14:textId="69A8AC1B" w:rsidR="0072633A" w:rsidRDefault="00BB4C5D" w:rsidP="000C6B71">
            <w:pPr>
              <w:pStyle w:val="paragraph"/>
              <w:spacing w:before="0" w:beforeAutospacing="0" w:after="0" w:afterAutospacing="0"/>
              <w:textAlignment w:val="baseline"/>
            </w:pPr>
            <w:r>
              <w:t>S</w:t>
            </w:r>
            <w:r w:rsidR="00D202DA">
              <w:t xml:space="preserve">W </w:t>
            </w:r>
            <w:r>
              <w:t>echo</w:t>
            </w:r>
            <w:r w:rsidR="008932AA">
              <w:t xml:space="preserve"> and </w:t>
            </w:r>
            <w:r w:rsidR="00D202DA">
              <w:t>play a warm-up rhythmic e</w:t>
            </w:r>
            <w:r w:rsidR="008932AA">
              <w:t>xercise.</w:t>
            </w:r>
          </w:p>
          <w:p w14:paraId="4A4241A7" w14:textId="37529A5F" w:rsidR="009E560B" w:rsidRDefault="009E560B" w:rsidP="000C6B71">
            <w:pPr>
              <w:pStyle w:val="paragraph"/>
              <w:spacing w:before="0" w:beforeAutospacing="0" w:after="0" w:afterAutospacing="0"/>
              <w:textAlignment w:val="baseline"/>
            </w:pPr>
            <w:r>
              <w:t xml:space="preserve">TW discuss </w:t>
            </w:r>
            <w:r w:rsidR="00D15095">
              <w:t>J.S. Bach and his music.</w:t>
            </w:r>
          </w:p>
          <w:p w14:paraId="76F8EE93" w14:textId="5FEB1DE4" w:rsidR="00D15095" w:rsidRDefault="00D15095" w:rsidP="000C6B71">
            <w:pPr>
              <w:pStyle w:val="paragraph"/>
              <w:spacing w:before="0" w:beforeAutospacing="0" w:after="0" w:afterAutospacing="0"/>
              <w:textAlignment w:val="baseline"/>
            </w:pPr>
            <w:r>
              <w:t>TW introduce Musette by Bach.</w:t>
            </w:r>
          </w:p>
          <w:p w14:paraId="59E692E9" w14:textId="50978999" w:rsidR="00D15095" w:rsidRDefault="008B46DB" w:rsidP="000C6B71">
            <w:pPr>
              <w:pStyle w:val="paragraph"/>
              <w:spacing w:before="0" w:beforeAutospacing="0" w:after="0" w:afterAutospacing="0"/>
              <w:textAlignment w:val="baseline"/>
            </w:pPr>
            <w:r>
              <w:lastRenderedPageBreak/>
              <w:t>SW listen to the Musette in DM and watch the notes as they are played.</w:t>
            </w:r>
          </w:p>
          <w:p w14:paraId="6086A1EC" w14:textId="06DF7702" w:rsidR="008B46DB" w:rsidRDefault="008B46DB" w:rsidP="000C6B71">
            <w:pPr>
              <w:pStyle w:val="paragraph"/>
              <w:spacing w:before="0" w:beforeAutospacing="0" w:after="0" w:afterAutospacing="0"/>
              <w:textAlignment w:val="baseline"/>
            </w:pPr>
            <w:r>
              <w:t xml:space="preserve">TW introduce the </w:t>
            </w:r>
            <w:r w:rsidR="00226E92">
              <w:t>rhythmic notation that goes to the Musette.</w:t>
            </w:r>
          </w:p>
          <w:p w14:paraId="45E52A1E" w14:textId="6681D545" w:rsidR="00BB4C5D" w:rsidRDefault="008B4E08" w:rsidP="000C6B71">
            <w:pPr>
              <w:pStyle w:val="paragraph"/>
              <w:spacing w:before="0" w:beforeAutospacing="0" w:after="0" w:afterAutospacing="0"/>
              <w:textAlignment w:val="baseline"/>
            </w:pPr>
            <w:r>
              <w:t xml:space="preserve"> TW model the rhythms and SW echo </w:t>
            </w:r>
          </w:p>
          <w:p w14:paraId="4AD2584E" w14:textId="01B793F1" w:rsidR="008932AA" w:rsidRDefault="008932AA" w:rsidP="000C6B71">
            <w:pPr>
              <w:pStyle w:val="paragraph"/>
              <w:spacing w:before="0" w:beforeAutospacing="0" w:after="0" w:afterAutospacing="0"/>
              <w:textAlignment w:val="baseline"/>
            </w:pPr>
            <w:r>
              <w:t xml:space="preserve">SW </w:t>
            </w:r>
            <w:r w:rsidR="00564BD6">
              <w:t>speak and play the rhythmic</w:t>
            </w:r>
            <w:r w:rsidR="009E560B">
              <w:t xml:space="preserve"> comp. that goes with Musette</w:t>
            </w:r>
          </w:p>
          <w:p w14:paraId="68C76895" w14:textId="77777777" w:rsidR="00BA263E" w:rsidRDefault="00A342E8" w:rsidP="000C6B71">
            <w:pPr>
              <w:pStyle w:val="paragraph"/>
              <w:spacing w:before="0" w:beforeAutospacing="0" w:after="0" w:afterAutospacing="0"/>
              <w:textAlignment w:val="baseline"/>
            </w:pPr>
            <w:r>
              <w:t xml:space="preserve">SW </w:t>
            </w:r>
            <w:r w:rsidR="00BA263E">
              <w:t xml:space="preserve">play the rhythms with the music. </w:t>
            </w:r>
          </w:p>
          <w:p w14:paraId="6A970B6D" w14:textId="77777777" w:rsidR="00BA263E" w:rsidRDefault="00BA263E" w:rsidP="000C6B71">
            <w:pPr>
              <w:pStyle w:val="paragraph"/>
              <w:spacing w:before="0" w:beforeAutospacing="0" w:after="0" w:afterAutospacing="0"/>
              <w:textAlignment w:val="baseline"/>
            </w:pPr>
            <w:r>
              <w:t xml:space="preserve">TW </w:t>
            </w:r>
            <w:r w:rsidR="000978E2">
              <w:t>go to Quaver and have students create rhythmic composition.</w:t>
            </w:r>
          </w:p>
          <w:p w14:paraId="45FB0818" w14:textId="7482954B" w:rsidR="00E62359" w:rsidRDefault="00E62359" w:rsidP="000C6B71">
            <w:pPr>
              <w:pStyle w:val="paragraph"/>
              <w:spacing w:before="0" w:beforeAutospacing="0" w:after="0" w:afterAutospacing="0"/>
              <w:textAlignment w:val="baseline"/>
            </w:pPr>
            <w:r>
              <w:t>TW put the form in Assignments and students are to write the 4 measures of rhythms.</w:t>
            </w:r>
          </w:p>
        </w:tc>
        <w:tc>
          <w:tcPr>
            <w:tcW w:w="1255"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 xml:space="preserve">Teacher will </w:t>
            </w:r>
            <w:r>
              <w:lastRenderedPageBreak/>
              <w:t xml:space="preserve">help </w:t>
            </w:r>
            <w:proofErr w:type="spellStart"/>
            <w:r>
              <w:t>indiv</w:t>
            </w:r>
            <w:proofErr w:type="spellEnd"/>
            <w:r>
              <w:t>.</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009621E4">
        <w:tc>
          <w:tcPr>
            <w:tcW w:w="10790" w:type="dxa"/>
            <w:gridSpan w:val="3"/>
          </w:tcPr>
          <w:p w14:paraId="12D6C43D" w14:textId="77777777" w:rsidR="00AF3207" w:rsidRPr="00F056E5" w:rsidRDefault="00AF3207" w:rsidP="00AF3207">
            <w:pPr>
              <w:rPr>
                <w:b/>
              </w:rPr>
            </w:pPr>
            <w:r w:rsidRPr="00F056E5">
              <w:rPr>
                <w:b/>
              </w:rPr>
              <w:lastRenderedPageBreak/>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113FD681" w:rsidR="00231368" w:rsidRDefault="00307254" w:rsidP="00300EBC">
            <w:r>
              <w:t>SW remember meter, quarter notes and rests, eighth notes</w:t>
            </w:r>
            <w:r w:rsidR="000C6349">
              <w:t xml:space="preserve"> and rests, half </w:t>
            </w:r>
            <w:proofErr w:type="gramStart"/>
            <w:r w:rsidR="000C6349">
              <w:t>notes</w:t>
            </w:r>
            <w:proofErr w:type="gramEnd"/>
            <w:r w:rsidR="000C6349">
              <w:t xml:space="preserve"> and rests.</w:t>
            </w:r>
          </w:p>
          <w:p w14:paraId="1695024B" w14:textId="2B4B8E26" w:rsidR="0043625B" w:rsidRDefault="0043625B" w:rsidP="00300EBC">
            <w:r>
              <w:t xml:space="preserve">SW </w:t>
            </w:r>
            <w:r w:rsidR="009621E4">
              <w:t xml:space="preserve">learn how to use </w:t>
            </w:r>
            <w:proofErr w:type="gramStart"/>
            <w:r w:rsidR="000648BE">
              <w:t>drum sticks</w:t>
            </w:r>
            <w:proofErr w:type="gramEnd"/>
          </w:p>
          <w:p w14:paraId="19D49241" w14:textId="3557543E" w:rsidR="002E5B10" w:rsidRDefault="002E5B10" w:rsidP="00300EBC">
            <w:r>
              <w:t>SW apply</w:t>
            </w:r>
            <w:r w:rsidR="00300EB4">
              <w:t xml:space="preserve"> informatio</w:t>
            </w:r>
            <w:r w:rsidR="000648BE">
              <w:t>n to playing rhythms</w:t>
            </w:r>
          </w:p>
          <w:p w14:paraId="3BDB2D37" w14:textId="0D522F30" w:rsidR="000C7AA0" w:rsidRDefault="00D43DD9" w:rsidP="00300EBC">
            <w:proofErr w:type="gramStart"/>
            <w:r>
              <w:t>.</w:t>
            </w:r>
            <w:r w:rsidR="00FB68EA">
              <w:t>SW</w:t>
            </w:r>
            <w:proofErr w:type="gramEnd"/>
            <w:r w:rsidR="00FB68EA">
              <w:t xml:space="preserve"> </w:t>
            </w:r>
            <w:r w:rsidR="00ED3698">
              <w:t xml:space="preserve">create </w:t>
            </w:r>
            <w:r w:rsidR="00C31065">
              <w:t xml:space="preserve"> </w:t>
            </w:r>
            <w:r w:rsidR="00281A21">
              <w:t>4</w:t>
            </w:r>
            <w:r w:rsidR="005D637C">
              <w:t xml:space="preserve"> measures in 4/4 mete</w:t>
            </w:r>
            <w:r w:rsidR="00281A21">
              <w:t>r.</w:t>
            </w:r>
          </w:p>
          <w:p w14:paraId="049F31CB" w14:textId="5245AD13" w:rsidR="00300EBC" w:rsidRPr="00F056E5" w:rsidRDefault="00300EBC" w:rsidP="00300EBC"/>
        </w:tc>
      </w:tr>
      <w:tr w:rsidR="00AF3207" w:rsidRPr="00F056E5" w14:paraId="6E845546" w14:textId="77777777" w:rsidTr="009621E4">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66C98BED" w:rsidR="00F8626B" w:rsidRDefault="00FA4683" w:rsidP="00300EBC">
            <w:r>
              <w:t xml:space="preserve"> </w:t>
            </w:r>
            <w:proofErr w:type="gramStart"/>
            <w:r w:rsidR="00C31065">
              <w:t>Write</w:t>
            </w:r>
            <w:r w:rsidR="003A4022">
              <w:t xml:space="preserve">  2</w:t>
            </w:r>
            <w:proofErr w:type="gramEnd"/>
            <w:r w:rsidR="003A4022">
              <w:t xml:space="preserve"> measure ostinato in 4/4 meter and play  </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EEBC0" w14:textId="77777777" w:rsidR="00527A0A" w:rsidRDefault="00527A0A" w:rsidP="00D76351">
      <w:pPr>
        <w:spacing w:after="0" w:line="240" w:lineRule="auto"/>
      </w:pPr>
      <w:r>
        <w:separator/>
      </w:r>
    </w:p>
  </w:endnote>
  <w:endnote w:type="continuationSeparator" w:id="0">
    <w:p w14:paraId="1D92A2A2" w14:textId="77777777" w:rsidR="00527A0A" w:rsidRDefault="00527A0A" w:rsidP="00D76351">
      <w:pPr>
        <w:spacing w:after="0" w:line="240" w:lineRule="auto"/>
      </w:pPr>
      <w:r>
        <w:continuationSeparator/>
      </w:r>
    </w:p>
  </w:endnote>
  <w:endnote w:type="continuationNotice" w:id="1">
    <w:p w14:paraId="4F7BA85D" w14:textId="77777777" w:rsidR="00527A0A" w:rsidRDefault="00527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0455B" w14:textId="77777777" w:rsidR="00527A0A" w:rsidRDefault="00527A0A" w:rsidP="00D76351">
      <w:pPr>
        <w:spacing w:after="0" w:line="240" w:lineRule="auto"/>
      </w:pPr>
      <w:r>
        <w:separator/>
      </w:r>
    </w:p>
  </w:footnote>
  <w:footnote w:type="continuationSeparator" w:id="0">
    <w:p w14:paraId="6B11B806" w14:textId="77777777" w:rsidR="00527A0A" w:rsidRDefault="00527A0A" w:rsidP="00D76351">
      <w:pPr>
        <w:spacing w:after="0" w:line="240" w:lineRule="auto"/>
      </w:pPr>
      <w:r>
        <w:continuationSeparator/>
      </w:r>
    </w:p>
  </w:footnote>
  <w:footnote w:type="continuationNotice" w:id="1">
    <w:p w14:paraId="6B305CD0" w14:textId="77777777" w:rsidR="00527A0A" w:rsidRDefault="00527A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4A5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7FE3"/>
    <w:multiLevelType w:val="hybridMultilevel"/>
    <w:tmpl w:val="001EF086"/>
    <w:lvl w:ilvl="0" w:tplc="F6EC4BE4">
      <w:numFmt w:val="bullet"/>
      <w:lvlText w:val="-"/>
      <w:lvlJc w:val="left"/>
      <w:pPr>
        <w:ind w:left="1500" w:hanging="360"/>
      </w:pPr>
      <w:rPr>
        <w:rFonts w:ascii="Calibri" w:eastAsiaTheme="minorHAnsi"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63A5C"/>
    <w:multiLevelType w:val="hybridMultilevel"/>
    <w:tmpl w:val="20164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6"/>
  </w:num>
  <w:num w:numId="5">
    <w:abstractNumId w:val="19"/>
  </w:num>
  <w:num w:numId="6">
    <w:abstractNumId w:val="15"/>
  </w:num>
  <w:num w:numId="7">
    <w:abstractNumId w:val="12"/>
  </w:num>
  <w:num w:numId="8">
    <w:abstractNumId w:val="7"/>
  </w:num>
  <w:num w:numId="9">
    <w:abstractNumId w:val="5"/>
  </w:num>
  <w:num w:numId="10">
    <w:abstractNumId w:val="13"/>
  </w:num>
  <w:num w:numId="11">
    <w:abstractNumId w:val="10"/>
  </w:num>
  <w:num w:numId="12">
    <w:abstractNumId w:val="1"/>
  </w:num>
  <w:num w:numId="13">
    <w:abstractNumId w:val="20"/>
  </w:num>
  <w:num w:numId="14">
    <w:abstractNumId w:val="2"/>
  </w:num>
  <w:num w:numId="15">
    <w:abstractNumId w:val="0"/>
  </w:num>
  <w:num w:numId="16">
    <w:abstractNumId w:val="4"/>
  </w:num>
  <w:num w:numId="17">
    <w:abstractNumId w:val="18"/>
  </w:num>
  <w:num w:numId="18">
    <w:abstractNumId w:val="17"/>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03DEC"/>
    <w:rsid w:val="000169E8"/>
    <w:rsid w:val="00020C1A"/>
    <w:rsid w:val="00021402"/>
    <w:rsid w:val="00022550"/>
    <w:rsid w:val="000255A2"/>
    <w:rsid w:val="00025D6B"/>
    <w:rsid w:val="000314FC"/>
    <w:rsid w:val="00036E88"/>
    <w:rsid w:val="00037E4E"/>
    <w:rsid w:val="00037F1F"/>
    <w:rsid w:val="00042B96"/>
    <w:rsid w:val="00043263"/>
    <w:rsid w:val="00044F26"/>
    <w:rsid w:val="00052B70"/>
    <w:rsid w:val="00057A4A"/>
    <w:rsid w:val="000648BE"/>
    <w:rsid w:val="00081DAB"/>
    <w:rsid w:val="00087629"/>
    <w:rsid w:val="00097115"/>
    <w:rsid w:val="000978E2"/>
    <w:rsid w:val="000A20C9"/>
    <w:rsid w:val="000A329E"/>
    <w:rsid w:val="000B0B73"/>
    <w:rsid w:val="000B5E23"/>
    <w:rsid w:val="000C007D"/>
    <w:rsid w:val="000C6349"/>
    <w:rsid w:val="000C6B71"/>
    <w:rsid w:val="000C7AA0"/>
    <w:rsid w:val="000D4D5D"/>
    <w:rsid w:val="000E672B"/>
    <w:rsid w:val="000E6A09"/>
    <w:rsid w:val="000F1565"/>
    <w:rsid w:val="000F368D"/>
    <w:rsid w:val="000F3F02"/>
    <w:rsid w:val="00117502"/>
    <w:rsid w:val="001200D3"/>
    <w:rsid w:val="00124722"/>
    <w:rsid w:val="001268B4"/>
    <w:rsid w:val="001272B0"/>
    <w:rsid w:val="001345F1"/>
    <w:rsid w:val="001428CE"/>
    <w:rsid w:val="00145D0E"/>
    <w:rsid w:val="001522E7"/>
    <w:rsid w:val="00153321"/>
    <w:rsid w:val="00153622"/>
    <w:rsid w:val="001613C4"/>
    <w:rsid w:val="00163D7C"/>
    <w:rsid w:val="00173DB3"/>
    <w:rsid w:val="0018532F"/>
    <w:rsid w:val="0018565B"/>
    <w:rsid w:val="00196A17"/>
    <w:rsid w:val="00196D45"/>
    <w:rsid w:val="001B654E"/>
    <w:rsid w:val="001D22E0"/>
    <w:rsid w:val="001D7933"/>
    <w:rsid w:val="001E0687"/>
    <w:rsid w:val="001E416A"/>
    <w:rsid w:val="001E6E9B"/>
    <w:rsid w:val="001F07AF"/>
    <w:rsid w:val="001F25C4"/>
    <w:rsid w:val="00201E6E"/>
    <w:rsid w:val="0021155B"/>
    <w:rsid w:val="00211FF9"/>
    <w:rsid w:val="00224324"/>
    <w:rsid w:val="00226E92"/>
    <w:rsid w:val="00227D53"/>
    <w:rsid w:val="002307D6"/>
    <w:rsid w:val="00230A5D"/>
    <w:rsid w:val="00231368"/>
    <w:rsid w:val="0023408B"/>
    <w:rsid w:val="002427DC"/>
    <w:rsid w:val="00243F68"/>
    <w:rsid w:val="00246868"/>
    <w:rsid w:val="002500C1"/>
    <w:rsid w:val="00277148"/>
    <w:rsid w:val="002771BE"/>
    <w:rsid w:val="0028189C"/>
    <w:rsid w:val="00281A21"/>
    <w:rsid w:val="00290A2B"/>
    <w:rsid w:val="002B1618"/>
    <w:rsid w:val="002C61CD"/>
    <w:rsid w:val="002C6924"/>
    <w:rsid w:val="002D18A8"/>
    <w:rsid w:val="002E0223"/>
    <w:rsid w:val="002E3006"/>
    <w:rsid w:val="002E5B10"/>
    <w:rsid w:val="002F1714"/>
    <w:rsid w:val="002F285A"/>
    <w:rsid w:val="002F3511"/>
    <w:rsid w:val="002F42A6"/>
    <w:rsid w:val="003003B0"/>
    <w:rsid w:val="00300EB4"/>
    <w:rsid w:val="00300EBC"/>
    <w:rsid w:val="00303D9D"/>
    <w:rsid w:val="00307254"/>
    <w:rsid w:val="00320E68"/>
    <w:rsid w:val="003210F2"/>
    <w:rsid w:val="003233D6"/>
    <w:rsid w:val="00334DC2"/>
    <w:rsid w:val="00340ADA"/>
    <w:rsid w:val="00343D85"/>
    <w:rsid w:val="003475A4"/>
    <w:rsid w:val="00354090"/>
    <w:rsid w:val="003623C7"/>
    <w:rsid w:val="00364CB5"/>
    <w:rsid w:val="0037020C"/>
    <w:rsid w:val="0037484D"/>
    <w:rsid w:val="00383AA8"/>
    <w:rsid w:val="00384363"/>
    <w:rsid w:val="0039564D"/>
    <w:rsid w:val="003A4022"/>
    <w:rsid w:val="003B4CF9"/>
    <w:rsid w:val="003C0047"/>
    <w:rsid w:val="003C3D44"/>
    <w:rsid w:val="003C57C1"/>
    <w:rsid w:val="003C67EC"/>
    <w:rsid w:val="003D4D79"/>
    <w:rsid w:val="003D7BF4"/>
    <w:rsid w:val="003F1008"/>
    <w:rsid w:val="003F1A90"/>
    <w:rsid w:val="00413A6A"/>
    <w:rsid w:val="00420A6F"/>
    <w:rsid w:val="00421B95"/>
    <w:rsid w:val="004227CB"/>
    <w:rsid w:val="00425056"/>
    <w:rsid w:val="00426202"/>
    <w:rsid w:val="004335A0"/>
    <w:rsid w:val="00433CC7"/>
    <w:rsid w:val="0043625B"/>
    <w:rsid w:val="00436F33"/>
    <w:rsid w:val="00440170"/>
    <w:rsid w:val="00440AE8"/>
    <w:rsid w:val="00441C33"/>
    <w:rsid w:val="00442AD3"/>
    <w:rsid w:val="00445A6D"/>
    <w:rsid w:val="00456B15"/>
    <w:rsid w:val="004712F7"/>
    <w:rsid w:val="00472FF6"/>
    <w:rsid w:val="00473E82"/>
    <w:rsid w:val="004805DF"/>
    <w:rsid w:val="00481C86"/>
    <w:rsid w:val="004876F7"/>
    <w:rsid w:val="00487E1C"/>
    <w:rsid w:val="004B1A9C"/>
    <w:rsid w:val="004B6CCD"/>
    <w:rsid w:val="004B6DEB"/>
    <w:rsid w:val="004B7B3B"/>
    <w:rsid w:val="004C0B71"/>
    <w:rsid w:val="004C2C90"/>
    <w:rsid w:val="004D0C35"/>
    <w:rsid w:val="004D2F40"/>
    <w:rsid w:val="004D5FCF"/>
    <w:rsid w:val="004D629C"/>
    <w:rsid w:val="004E6B6A"/>
    <w:rsid w:val="004E7D01"/>
    <w:rsid w:val="004F2801"/>
    <w:rsid w:val="004F44D1"/>
    <w:rsid w:val="005108A2"/>
    <w:rsid w:val="005126D8"/>
    <w:rsid w:val="0051517A"/>
    <w:rsid w:val="005257EC"/>
    <w:rsid w:val="00526D42"/>
    <w:rsid w:val="00527A0A"/>
    <w:rsid w:val="00541C9E"/>
    <w:rsid w:val="00560760"/>
    <w:rsid w:val="00564BD6"/>
    <w:rsid w:val="00565743"/>
    <w:rsid w:val="005734E5"/>
    <w:rsid w:val="00574FD5"/>
    <w:rsid w:val="00580A24"/>
    <w:rsid w:val="00583D75"/>
    <w:rsid w:val="005A2092"/>
    <w:rsid w:val="005A2672"/>
    <w:rsid w:val="005A4E01"/>
    <w:rsid w:val="005A679F"/>
    <w:rsid w:val="005D17B8"/>
    <w:rsid w:val="005D637C"/>
    <w:rsid w:val="005E4F2E"/>
    <w:rsid w:val="005E6386"/>
    <w:rsid w:val="006056B6"/>
    <w:rsid w:val="0060583F"/>
    <w:rsid w:val="00644EAE"/>
    <w:rsid w:val="00655AEC"/>
    <w:rsid w:val="00667768"/>
    <w:rsid w:val="00671993"/>
    <w:rsid w:val="006773D5"/>
    <w:rsid w:val="00680DF1"/>
    <w:rsid w:val="006823F4"/>
    <w:rsid w:val="0069076B"/>
    <w:rsid w:val="006A107C"/>
    <w:rsid w:val="006B50DF"/>
    <w:rsid w:val="006C477F"/>
    <w:rsid w:val="006C4E5B"/>
    <w:rsid w:val="006C5098"/>
    <w:rsid w:val="006D00F2"/>
    <w:rsid w:val="006E221F"/>
    <w:rsid w:val="006E4A07"/>
    <w:rsid w:val="006F1B34"/>
    <w:rsid w:val="006F59AE"/>
    <w:rsid w:val="00714A80"/>
    <w:rsid w:val="0072468C"/>
    <w:rsid w:val="00725DB1"/>
    <w:rsid w:val="0072633A"/>
    <w:rsid w:val="00726851"/>
    <w:rsid w:val="007759BC"/>
    <w:rsid w:val="00782942"/>
    <w:rsid w:val="007940C1"/>
    <w:rsid w:val="007971B6"/>
    <w:rsid w:val="007A0256"/>
    <w:rsid w:val="007A29FB"/>
    <w:rsid w:val="007A3CA0"/>
    <w:rsid w:val="007B4BC9"/>
    <w:rsid w:val="007C0640"/>
    <w:rsid w:val="007E5008"/>
    <w:rsid w:val="007E5EBC"/>
    <w:rsid w:val="007E741D"/>
    <w:rsid w:val="007F1C17"/>
    <w:rsid w:val="007F7918"/>
    <w:rsid w:val="008045AB"/>
    <w:rsid w:val="00805ED1"/>
    <w:rsid w:val="0083796A"/>
    <w:rsid w:val="008602E7"/>
    <w:rsid w:val="00874EDB"/>
    <w:rsid w:val="00875D19"/>
    <w:rsid w:val="0089308A"/>
    <w:rsid w:val="008932AA"/>
    <w:rsid w:val="008A0679"/>
    <w:rsid w:val="008A344F"/>
    <w:rsid w:val="008A413F"/>
    <w:rsid w:val="008A53EA"/>
    <w:rsid w:val="008A6A69"/>
    <w:rsid w:val="008B0B9B"/>
    <w:rsid w:val="008B3D1E"/>
    <w:rsid w:val="008B46DB"/>
    <w:rsid w:val="008B4E08"/>
    <w:rsid w:val="008B7905"/>
    <w:rsid w:val="008D35DC"/>
    <w:rsid w:val="008D386A"/>
    <w:rsid w:val="008D7458"/>
    <w:rsid w:val="008E1291"/>
    <w:rsid w:val="00911524"/>
    <w:rsid w:val="00915C44"/>
    <w:rsid w:val="00917494"/>
    <w:rsid w:val="00927E1C"/>
    <w:rsid w:val="00943C47"/>
    <w:rsid w:val="00943F48"/>
    <w:rsid w:val="00945B74"/>
    <w:rsid w:val="009621E4"/>
    <w:rsid w:val="00965334"/>
    <w:rsid w:val="009702FD"/>
    <w:rsid w:val="0097173D"/>
    <w:rsid w:val="00976721"/>
    <w:rsid w:val="0097775A"/>
    <w:rsid w:val="00990B48"/>
    <w:rsid w:val="0099310B"/>
    <w:rsid w:val="009B0E41"/>
    <w:rsid w:val="009C3A19"/>
    <w:rsid w:val="009D7573"/>
    <w:rsid w:val="009E560B"/>
    <w:rsid w:val="009F1FF5"/>
    <w:rsid w:val="009F5FD5"/>
    <w:rsid w:val="009F6D8F"/>
    <w:rsid w:val="00A00B10"/>
    <w:rsid w:val="00A12AAB"/>
    <w:rsid w:val="00A17114"/>
    <w:rsid w:val="00A20492"/>
    <w:rsid w:val="00A21390"/>
    <w:rsid w:val="00A271CE"/>
    <w:rsid w:val="00A2757A"/>
    <w:rsid w:val="00A342E8"/>
    <w:rsid w:val="00A44F9D"/>
    <w:rsid w:val="00A507D5"/>
    <w:rsid w:val="00A54293"/>
    <w:rsid w:val="00A55AE0"/>
    <w:rsid w:val="00A5764B"/>
    <w:rsid w:val="00A57868"/>
    <w:rsid w:val="00A638FD"/>
    <w:rsid w:val="00A6462B"/>
    <w:rsid w:val="00A804CE"/>
    <w:rsid w:val="00A8118E"/>
    <w:rsid w:val="00A95DE8"/>
    <w:rsid w:val="00AB62C7"/>
    <w:rsid w:val="00AC098A"/>
    <w:rsid w:val="00AC133F"/>
    <w:rsid w:val="00AC3005"/>
    <w:rsid w:val="00AD1F2C"/>
    <w:rsid w:val="00AD7BDB"/>
    <w:rsid w:val="00AE24DB"/>
    <w:rsid w:val="00AE39AD"/>
    <w:rsid w:val="00AF0E0C"/>
    <w:rsid w:val="00AF3207"/>
    <w:rsid w:val="00B07D80"/>
    <w:rsid w:val="00B10726"/>
    <w:rsid w:val="00B1780E"/>
    <w:rsid w:val="00B232DD"/>
    <w:rsid w:val="00B37605"/>
    <w:rsid w:val="00B53290"/>
    <w:rsid w:val="00B6060F"/>
    <w:rsid w:val="00B66F5F"/>
    <w:rsid w:val="00B77417"/>
    <w:rsid w:val="00B83DF4"/>
    <w:rsid w:val="00B84E61"/>
    <w:rsid w:val="00B92C8E"/>
    <w:rsid w:val="00B956EA"/>
    <w:rsid w:val="00BA263E"/>
    <w:rsid w:val="00BB3448"/>
    <w:rsid w:val="00BB4C5D"/>
    <w:rsid w:val="00BC4E2A"/>
    <w:rsid w:val="00BC7BA0"/>
    <w:rsid w:val="00BD0B4C"/>
    <w:rsid w:val="00BD7CA3"/>
    <w:rsid w:val="00BE16FA"/>
    <w:rsid w:val="00BE36F2"/>
    <w:rsid w:val="00C05B7B"/>
    <w:rsid w:val="00C31065"/>
    <w:rsid w:val="00C345B4"/>
    <w:rsid w:val="00C404CB"/>
    <w:rsid w:val="00C40619"/>
    <w:rsid w:val="00C50DC2"/>
    <w:rsid w:val="00C52001"/>
    <w:rsid w:val="00C60E3B"/>
    <w:rsid w:val="00C6381C"/>
    <w:rsid w:val="00C63B1C"/>
    <w:rsid w:val="00C649FE"/>
    <w:rsid w:val="00C67DCB"/>
    <w:rsid w:val="00C86AB3"/>
    <w:rsid w:val="00C95F2D"/>
    <w:rsid w:val="00CB07A6"/>
    <w:rsid w:val="00CB6E16"/>
    <w:rsid w:val="00CD3E10"/>
    <w:rsid w:val="00CD55B3"/>
    <w:rsid w:val="00CE6989"/>
    <w:rsid w:val="00CE6CFB"/>
    <w:rsid w:val="00D04304"/>
    <w:rsid w:val="00D060F0"/>
    <w:rsid w:val="00D06E95"/>
    <w:rsid w:val="00D13A9D"/>
    <w:rsid w:val="00D15095"/>
    <w:rsid w:val="00D1658F"/>
    <w:rsid w:val="00D176A1"/>
    <w:rsid w:val="00D202DA"/>
    <w:rsid w:val="00D36218"/>
    <w:rsid w:val="00D43DD4"/>
    <w:rsid w:val="00D43DD9"/>
    <w:rsid w:val="00D476B2"/>
    <w:rsid w:val="00D50A26"/>
    <w:rsid w:val="00D52147"/>
    <w:rsid w:val="00D61C06"/>
    <w:rsid w:val="00D637CE"/>
    <w:rsid w:val="00D67467"/>
    <w:rsid w:val="00D76351"/>
    <w:rsid w:val="00D83163"/>
    <w:rsid w:val="00DA7A21"/>
    <w:rsid w:val="00DB2A24"/>
    <w:rsid w:val="00DB419B"/>
    <w:rsid w:val="00DB6F64"/>
    <w:rsid w:val="00DC2470"/>
    <w:rsid w:val="00DC7243"/>
    <w:rsid w:val="00DD5F49"/>
    <w:rsid w:val="00DD792A"/>
    <w:rsid w:val="00DF00B7"/>
    <w:rsid w:val="00DF528F"/>
    <w:rsid w:val="00DF5C31"/>
    <w:rsid w:val="00DF603F"/>
    <w:rsid w:val="00E053C5"/>
    <w:rsid w:val="00E11A9B"/>
    <w:rsid w:val="00E27318"/>
    <w:rsid w:val="00E34A20"/>
    <w:rsid w:val="00E403B1"/>
    <w:rsid w:val="00E525F9"/>
    <w:rsid w:val="00E62359"/>
    <w:rsid w:val="00E74D93"/>
    <w:rsid w:val="00E95F26"/>
    <w:rsid w:val="00EA547F"/>
    <w:rsid w:val="00EB4CFE"/>
    <w:rsid w:val="00ED3698"/>
    <w:rsid w:val="00ED7E2A"/>
    <w:rsid w:val="00F048AE"/>
    <w:rsid w:val="00F056E5"/>
    <w:rsid w:val="00F1117A"/>
    <w:rsid w:val="00F14CD7"/>
    <w:rsid w:val="00F16641"/>
    <w:rsid w:val="00F23BD0"/>
    <w:rsid w:val="00F316BA"/>
    <w:rsid w:val="00F417A4"/>
    <w:rsid w:val="00F549BE"/>
    <w:rsid w:val="00F67D65"/>
    <w:rsid w:val="00F74940"/>
    <w:rsid w:val="00F8626B"/>
    <w:rsid w:val="00F94AA3"/>
    <w:rsid w:val="00F95232"/>
    <w:rsid w:val="00FA4683"/>
    <w:rsid w:val="00FA51FC"/>
    <w:rsid w:val="00FA5816"/>
    <w:rsid w:val="00FB01D2"/>
    <w:rsid w:val="00FB68EA"/>
    <w:rsid w:val="00FB7B1D"/>
    <w:rsid w:val="00FC3065"/>
    <w:rsid w:val="00FC7246"/>
    <w:rsid w:val="00FD2437"/>
    <w:rsid w:val="00FD2DE4"/>
    <w:rsid w:val="00FD74DF"/>
    <w:rsid w:val="00FE1119"/>
    <w:rsid w:val="00FE2145"/>
    <w:rsid w:val="00FE30A7"/>
    <w:rsid w:val="00FE6E5F"/>
    <w:rsid w:val="00FE7728"/>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0708F2"/>
    <w:rsid w:val="00111729"/>
    <w:rsid w:val="001336EB"/>
    <w:rsid w:val="00174915"/>
    <w:rsid w:val="00191353"/>
    <w:rsid w:val="001D31BA"/>
    <w:rsid w:val="00243F68"/>
    <w:rsid w:val="002E6BDE"/>
    <w:rsid w:val="00326FF5"/>
    <w:rsid w:val="003B2B91"/>
    <w:rsid w:val="005F2DF2"/>
    <w:rsid w:val="005F5B42"/>
    <w:rsid w:val="0064320C"/>
    <w:rsid w:val="006C6505"/>
    <w:rsid w:val="006F6C20"/>
    <w:rsid w:val="0074512B"/>
    <w:rsid w:val="00770CEE"/>
    <w:rsid w:val="00776C39"/>
    <w:rsid w:val="008D386A"/>
    <w:rsid w:val="009A313C"/>
    <w:rsid w:val="009F1949"/>
    <w:rsid w:val="00A95E1F"/>
    <w:rsid w:val="00AC6F9C"/>
    <w:rsid w:val="00B61EA0"/>
    <w:rsid w:val="00D85D86"/>
    <w:rsid w:val="00DF5044"/>
    <w:rsid w:val="00E16EB2"/>
    <w:rsid w:val="00EF466B"/>
    <w:rsid w:val="00F36954"/>
    <w:rsid w:val="00F6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3.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2994</Characters>
  <Application>Microsoft Office Word</Application>
  <DocSecurity>0</DocSecurity>
  <Lines>24</Lines>
  <Paragraphs>7</Paragraphs>
  <ScaleCrop>false</ScaleCrop>
  <Company>Fulton County School System</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2020-10-07T03:24:00Z</dcterms:created>
  <dcterms:modified xsi:type="dcterms:W3CDTF">2020-10-07T03:24:00Z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